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FF0000"/>
          <w:kern w:val="0"/>
          <w:sz w:val="72"/>
          <w:szCs w:val="7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72"/>
          <w:szCs w:val="72"/>
          <w:lang w:val="en-US" w:eastAsia="zh-CN" w:bidi="ar"/>
        </w:rPr>
        <w:t>海南省琼崖红色文化传承与创新研究基地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281305</wp:posOffset>
                </wp:positionV>
                <wp:extent cx="5506085" cy="19685"/>
                <wp:effectExtent l="0" t="13970" r="18415" b="234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6085" cy="19685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.65pt;margin-top:22.15pt;height:1.55pt;width:433.55pt;z-index:251659264;mso-width-relative:page;mso-height-relative:page;" filled="f" stroked="t" coordsize="21600,21600" o:gfxdata="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0q4d9gAAAAIAQAADwAAAAAAAAABACAAAAAiAAAAZHJzL2Rvd25yZXYueG1s&#10;UEsBAhQAFAAAAAgAh07iQAq6Bpf4AQAA6QMAAA4AAAAAAAAAAQAgAAAAJwEAAGRycy9lMm9Eb2Mu&#10;eG1sUEsFBgAAAAAGAAYAWQEAAJE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琼红基地</w:t>
      </w:r>
      <w:r>
        <w:rPr>
          <w:rFonts w:hint="eastAsia" w:ascii="仿宋" w:hAnsi="仿宋" w:eastAsia="仿宋" w:cs="仿宋"/>
          <w:bCs/>
          <w:sz w:val="28"/>
          <w:szCs w:val="28"/>
        </w:rPr>
        <w:t>〔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2022〕1 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outlineLvl w:val="2"/>
        <w:rPr>
          <w:rFonts w:hint="eastAsia" w:ascii="方正公文小标宋" w:hAnsi="方正公文小标宋" w:eastAsia="方正公文小标宋" w:cs="方正公文小标宋"/>
          <w:b/>
          <w:bCs/>
          <w:color w:val="auto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outlineLvl w:val="2"/>
        <w:rPr>
          <w:rFonts w:hint="eastAsia" w:ascii="方正公文小标宋" w:hAnsi="方正公文小标宋" w:eastAsia="方正公文小标宋" w:cs="方正公文小标宋"/>
          <w:b/>
          <w:bCs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color w:val="auto"/>
          <w:kern w:val="0"/>
          <w:sz w:val="44"/>
          <w:szCs w:val="44"/>
        </w:rPr>
        <w:t>关于申报202</w:t>
      </w:r>
      <w:r>
        <w:rPr>
          <w:rFonts w:hint="eastAsia" w:ascii="方正公文小标宋" w:hAnsi="方正公文小标宋" w:eastAsia="方正公文小标宋" w:cs="方正公文小标宋"/>
          <w:b/>
          <w:bCs/>
          <w:color w:val="auto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公文小标宋" w:hAnsi="方正公文小标宋" w:eastAsia="方正公文小标宋" w:cs="方正公文小标宋"/>
          <w:b/>
          <w:bCs/>
          <w:color w:val="auto"/>
          <w:kern w:val="0"/>
          <w:sz w:val="44"/>
          <w:szCs w:val="44"/>
        </w:rPr>
        <w:t>年度</w:t>
      </w:r>
      <w:r>
        <w:rPr>
          <w:rFonts w:hint="eastAsia" w:ascii="方正公文小标宋" w:hAnsi="方正公文小标宋" w:eastAsia="方正公文小标宋" w:cs="方正公文小标宋"/>
          <w:b/>
          <w:bCs/>
          <w:color w:val="auto"/>
          <w:kern w:val="0"/>
          <w:sz w:val="44"/>
          <w:szCs w:val="44"/>
          <w:lang w:val="en-US" w:eastAsia="zh-CN"/>
        </w:rPr>
        <w:t>海南省琼崖红色文化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outlineLvl w:val="2"/>
        <w:rPr>
          <w:rFonts w:hint="eastAsia" w:ascii="方正公文小标宋" w:hAnsi="方正公文小标宋" w:eastAsia="方正公文小标宋" w:cs="方正公文小标宋"/>
          <w:b/>
          <w:bCs/>
          <w:color w:val="auto"/>
          <w:kern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color w:val="auto"/>
          <w:kern w:val="0"/>
          <w:sz w:val="44"/>
          <w:szCs w:val="44"/>
          <w:lang w:val="en-US" w:eastAsia="zh-CN"/>
        </w:rPr>
        <w:t>传承与创新研究</w:t>
      </w:r>
      <w:r>
        <w:rPr>
          <w:rFonts w:hint="eastAsia" w:ascii="方正公文小标宋" w:hAnsi="方正公文小标宋" w:eastAsia="方正公文小标宋" w:cs="方正公文小标宋"/>
          <w:b/>
          <w:bCs/>
          <w:color w:val="auto"/>
          <w:kern w:val="0"/>
          <w:sz w:val="44"/>
          <w:szCs w:val="44"/>
        </w:rPr>
        <w:t>基地课题的通知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Style w:val="8"/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各单位：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为进一步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发挥基地科研功能，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培育高水平的科研项目，提升学校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整体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科研水平，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海南省琼崖红色文化传承与创新研究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基地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以下简称“基地”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将组织开展202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基地课题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的申报工作，现将具体事宜通知如下：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Style w:val="8"/>
          <w:rFonts w:hint="eastAsia" w:ascii="黑体" w:hAnsi="黑体" w:eastAsia="黑体" w:cs="黑体"/>
          <w:color w:val="auto"/>
          <w:sz w:val="32"/>
          <w:szCs w:val="32"/>
        </w:rPr>
        <w:t> 一、指导思想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基地课题立项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、研究和管理必须高举中国特色社会主义伟大旗帜，深入学习贯彻习近平新时代中国特色社会主义思想，紧紧围绕保护好、管理好、运用好红色资源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为海南红色文化的传承与创新、为推动学校改革发展和高质量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建设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海南自贸港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推出一系列有价值、用得上的研究成果。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Style w:val="8"/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Style w:val="8"/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二、选题要求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选题应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立足本基地的研究方向，围绕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琼崖革命精神研究、海南红色文化资源的开发与利用、琼台红色人物、琼台历史文化、琼台校史、琼台青年革命精神等开展研究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Style w:val="8"/>
          <w:rFonts w:hint="eastAsia" w:ascii="黑体" w:hAnsi="黑体" w:eastAsia="黑体" w:cs="黑体"/>
          <w:color w:val="auto"/>
          <w:sz w:val="32"/>
          <w:szCs w:val="32"/>
        </w:rPr>
      </w:pPr>
      <w:r>
        <w:rPr>
          <w:rStyle w:val="8"/>
          <w:rFonts w:hint="eastAsia" w:ascii="黑体" w:hAnsi="黑体" w:eastAsia="黑体" w:cs="黑体"/>
          <w:color w:val="auto"/>
          <w:sz w:val="32"/>
          <w:szCs w:val="32"/>
        </w:rPr>
        <w:t>三、申报要求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1.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课题申请人原则上应为我校在职在岗人员。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申请者作为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课题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负责人限报1项，作为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课题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成员参与项目不超过1项；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课题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组成员最多只能同时参与 2 个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课题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的研究工作；所列项目组成员需经成员本人同意并签名。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.在研校级项目负责人不得申报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已在其他部门立项或已申请立项的项目不得重复申报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.正高级专业技术人员不得申报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.申请人应如实填写申报材料，并保证没有知识产权争议。凡弄虚作假者，一经发现并查实后，取消个人三年申报资格，如获准立项的一律按撤项处理。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.申报时间从202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日起至202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日止，逾期不候。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Style w:val="8"/>
          <w:rFonts w:hint="eastAsia" w:ascii="黑体" w:hAnsi="黑体" w:eastAsia="黑体" w:cs="黑体"/>
          <w:color w:val="auto"/>
          <w:sz w:val="32"/>
          <w:szCs w:val="32"/>
        </w:rPr>
        <w:t>四、</w:t>
      </w:r>
      <w:r>
        <w:rPr>
          <w:rStyle w:val="8"/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结项要求</w:t>
      </w:r>
      <w:r>
        <w:rPr>
          <w:rFonts w:hint="eastAsia" w:ascii="仿宋" w:hAnsi="仿宋" w:eastAsia="仿宋" w:cs="仿宋"/>
          <w:color w:val="auto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  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 1.以论文结项的，须在省级以上刊物公开发表论文至少2篇。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2.以研究报告结项的，须出具被县处级以上机关事业单位或企业采纳的咨询报告1篇及采纳证明。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.所有正式出版或发表的研究成果，须标注“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海南省琼崖红色文化传承与创新研究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基地项目资助（含项目名称、项目编号）”等字样，否则不予认可。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Style w:val="8"/>
          <w:rFonts w:hint="eastAsia" w:ascii="黑体" w:hAnsi="黑体" w:eastAsia="黑体" w:cs="黑体"/>
          <w:color w:val="auto"/>
          <w:sz w:val="32"/>
          <w:szCs w:val="32"/>
        </w:rPr>
      </w:pPr>
      <w:r>
        <w:rPr>
          <w:rStyle w:val="8"/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</w:t>
      </w:r>
      <w:r>
        <w:rPr>
          <w:rStyle w:val="8"/>
          <w:rFonts w:hint="eastAsia" w:ascii="黑体" w:hAnsi="黑体" w:eastAsia="黑体" w:cs="黑体"/>
          <w:color w:val="auto"/>
          <w:sz w:val="32"/>
          <w:szCs w:val="32"/>
        </w:rPr>
        <w:t>、其他说明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1.项目研究期限一般为两年，其中以研究报告结项的研究期限为一年。研究开始时间统一标为202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年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月。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2.本年度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基地课题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不限定申报数量，立项数量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为5项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每项课题拟资助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0000元。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3. 本年度实施无纸化受理。请申报人于202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年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月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日前，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将《海南省琼崖红色文化传承与创新研究基地课题申报书》和《海南省琼崖红色文化传承与创新研究基地课题可行性报告书》Word和PDF版（签字盖章）发送到邮箱：hnhswhjd2021@163.com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联系人：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曾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老师，联系电话：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18907531159</w:t>
      </w:r>
      <w:r>
        <w:rPr>
          <w:rStyle w:val="8"/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Style w:val="8"/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Style w:val="8"/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海南省琼崖红色文化传承与创新研究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基地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02630C-7B4D-4B5C-A93C-66C115340DE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35ACCE8-CB51-4B6E-939A-E0C88D1F90C5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DCA4C81E-028C-47DB-9098-67A2AD30848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E7DDB"/>
    <w:rsid w:val="16DB2B81"/>
    <w:rsid w:val="1A4F038B"/>
    <w:rsid w:val="25C234EC"/>
    <w:rsid w:val="26982657"/>
    <w:rsid w:val="29845A13"/>
    <w:rsid w:val="2C8B6CCE"/>
    <w:rsid w:val="37D0710F"/>
    <w:rsid w:val="39690065"/>
    <w:rsid w:val="3DBB4C6C"/>
    <w:rsid w:val="3E5941F7"/>
    <w:rsid w:val="3EB81750"/>
    <w:rsid w:val="425845A6"/>
    <w:rsid w:val="436A02FB"/>
    <w:rsid w:val="46092675"/>
    <w:rsid w:val="46674E60"/>
    <w:rsid w:val="46D57D46"/>
    <w:rsid w:val="486E4086"/>
    <w:rsid w:val="490B7A98"/>
    <w:rsid w:val="4B3C3D4A"/>
    <w:rsid w:val="4BAA21AE"/>
    <w:rsid w:val="4CAA42AD"/>
    <w:rsid w:val="51462AE2"/>
    <w:rsid w:val="57923101"/>
    <w:rsid w:val="57B84101"/>
    <w:rsid w:val="59EE149E"/>
    <w:rsid w:val="5B2348F0"/>
    <w:rsid w:val="60D3030F"/>
    <w:rsid w:val="6A8C748A"/>
    <w:rsid w:val="7123505E"/>
    <w:rsid w:val="78B07605"/>
    <w:rsid w:val="7E786573"/>
    <w:rsid w:val="7F9E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560" w:lineRule="exact"/>
      <w:ind w:firstLine="420" w:firstLineChars="200"/>
    </w:pPr>
    <w:rPr>
      <w:rFonts w:eastAsia="仿宋" w:asciiTheme="minorAscii" w:hAnsiTheme="minorAscii"/>
      <w:sz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1662</Words>
  <Characters>1749</Characters>
  <Lines>0</Lines>
  <Paragraphs>0</Paragraphs>
  <TotalTime>4</TotalTime>
  <ScaleCrop>false</ScaleCrop>
  <LinksUpToDate>false</LinksUpToDate>
  <CharactersWithSpaces>1754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hong</dc:creator>
  <cp:lastModifiedBy>编目精灵</cp:lastModifiedBy>
  <cp:lastPrinted>2022-02-21T02:37:00Z</cp:lastPrinted>
  <dcterms:modified xsi:type="dcterms:W3CDTF">2022-02-23T06:50:51Z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C2C235C68A494890A31394AAD6016F95</vt:lpwstr>
  </property>
</Properties>
</file>